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91" w:rsidRPr="00491868" w:rsidRDefault="00FC3991" w:rsidP="00FC3991">
      <w:pPr>
        <w:pStyle w:val="a5"/>
        <w:rPr>
          <w:rFonts w:ascii="Arial" w:hAnsi="Arial" w:cs="Arial"/>
          <w:color w:val="111111"/>
          <w:sz w:val="26"/>
          <w:szCs w:val="26"/>
        </w:rPr>
      </w:pPr>
      <w:r w:rsidRPr="00954606">
        <w:rPr>
          <w:rFonts w:ascii="Arial" w:hAnsi="Arial" w:cs="Arial"/>
          <w:color w:val="FF0000"/>
          <w:sz w:val="52"/>
          <w:szCs w:val="52"/>
        </w:rPr>
        <w:t>«</w:t>
      </w:r>
      <w:proofErr w:type="spellStart"/>
      <w:r w:rsidRPr="00954606">
        <w:rPr>
          <w:rFonts w:ascii="Arial" w:hAnsi="Arial" w:cs="Arial"/>
          <w:color w:val="FF0000"/>
          <w:sz w:val="52"/>
          <w:szCs w:val="52"/>
        </w:rPr>
        <w:t>Леворукий</w:t>
      </w:r>
      <w:proofErr w:type="spellEnd"/>
      <w:r w:rsidRPr="00954606">
        <w:rPr>
          <w:rFonts w:ascii="Arial" w:hAnsi="Arial" w:cs="Arial"/>
          <w:color w:val="FF0000"/>
          <w:sz w:val="52"/>
          <w:szCs w:val="52"/>
        </w:rPr>
        <w:t xml:space="preserve"> ребёнок»</w:t>
      </w:r>
    </w:p>
    <w:p w:rsidR="00FC3991" w:rsidRPr="008D01B4" w:rsidRDefault="00FC3991" w:rsidP="00FC3991">
      <w:pPr>
        <w:ind w:left="1418"/>
        <w:rPr>
          <w:rFonts w:ascii="Arial" w:hAnsi="Arial" w:cs="Arial"/>
          <w:color w:val="FF0000"/>
          <w:sz w:val="52"/>
          <w:szCs w:val="52"/>
        </w:rPr>
      </w:pPr>
      <w:r w:rsidRPr="00491868">
        <w:rPr>
          <w:rFonts w:ascii="Arial" w:eastAsia="Times New Roman" w:hAnsi="Arial" w:cs="Arial"/>
          <w:noProof/>
          <w:color w:val="444444"/>
          <w:lang w:eastAsia="ru-RU"/>
        </w:rPr>
        <w:drawing>
          <wp:anchor distT="0" distB="0" distL="114300" distR="114300" simplePos="0" relativeHeight="251659264" behindDoc="0" locked="0" layoutInCell="1" allowOverlap="1" wp14:anchorId="36E52666" wp14:editId="0FFEDF37">
            <wp:simplePos x="0" y="0"/>
            <wp:positionH relativeFrom="margin">
              <wp:posOffset>-895350</wp:posOffset>
            </wp:positionH>
            <wp:positionV relativeFrom="margin">
              <wp:posOffset>723900</wp:posOffset>
            </wp:positionV>
            <wp:extent cx="2599690" cy="2070735"/>
            <wp:effectExtent l="0" t="0" r="0" b="5715"/>
            <wp:wrapSquare wrapText="bothSides"/>
            <wp:docPr id="5" name="Рисунок 5" descr="C:\Users\Анна\Desktop\Новая папка\q0gRt9dcrd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Desktop\Новая папка\q0gRt9dcrd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207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1868">
        <w:rPr>
          <w:rFonts w:ascii="Arial" w:eastAsia="Times New Roman" w:hAnsi="Arial" w:cs="Arial"/>
          <w:color w:val="444444"/>
          <w:lang w:eastAsia="ru-RU"/>
        </w:rPr>
        <w:t> </w:t>
      </w:r>
      <w:r w:rsidRPr="008D01B4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У вас родился малыш. Он растет, каждый день он другой, каждый день "новый". Но вот проходит какое-то время, и вы вдруг понимаете, что ОН НЕ ТАКОЙ как все: что ОН ЛЕВША. Для многих родителей эта "непохожесть" до сих пор звучит как приговор. А так ли это?</w:t>
      </w:r>
    </w:p>
    <w:p w:rsidR="00FC3991" w:rsidRPr="008D01B4" w:rsidRDefault="00FC3991" w:rsidP="00FC399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8D01B4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А стоит ли пугаться и расстраиваться, если ваше чадо - левша?</w:t>
      </w:r>
    </w:p>
    <w:p w:rsidR="00FC3991" w:rsidRPr="008D01B4" w:rsidRDefault="00FC3991" w:rsidP="00FC39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800"/>
        <w:jc w:val="both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8D01B4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Какие они - люди, у которых доминирует левая рука?</w:t>
      </w:r>
    </w:p>
    <w:p w:rsidR="00FC3991" w:rsidRPr="008D01B4" w:rsidRDefault="00FC3991" w:rsidP="00FC39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800"/>
        <w:jc w:val="both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8D01B4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Леворукость - это "подарок судьбы" или "наказание"?</w:t>
      </w:r>
    </w:p>
    <w:p w:rsidR="00FC3991" w:rsidRPr="008D01B4" w:rsidRDefault="00FC3991" w:rsidP="00FC39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800"/>
        <w:jc w:val="both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8D01B4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Как сделать так, чтобы максимально приспособить своего ребенка к праворукому миру?</w:t>
      </w:r>
    </w:p>
    <w:p w:rsidR="00FC3991" w:rsidRPr="008D01B4" w:rsidRDefault="00FC3991" w:rsidP="00FC399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8D01B4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Одним словом, вопросов много. Попробуем разобраться.</w:t>
      </w:r>
    </w:p>
    <w:p w:rsidR="00FC3991" w:rsidRPr="008D01B4" w:rsidRDefault="00FC3991" w:rsidP="00FC399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8D01B4">
        <w:rPr>
          <w:rFonts w:ascii="Arial" w:eastAsia="Times New Roman" w:hAnsi="Arial" w:cs="Arial"/>
          <w:b/>
          <w:bCs/>
          <w:i/>
          <w:iCs/>
          <w:noProof/>
          <w:color w:val="FF0000"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433D3157" wp14:editId="1D9AA429">
            <wp:simplePos x="0" y="0"/>
            <wp:positionH relativeFrom="margin">
              <wp:align>right</wp:align>
            </wp:positionH>
            <wp:positionV relativeFrom="margin">
              <wp:posOffset>5280025</wp:posOffset>
            </wp:positionV>
            <wp:extent cx="2495550" cy="2105025"/>
            <wp:effectExtent l="0" t="0" r="0" b="9525"/>
            <wp:wrapSquare wrapText="bothSides"/>
            <wp:docPr id="4" name="Рисунок 4" descr="http://cs631821.vk.me/v631821326/2e3d/Pp3TpkmI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31821.vk.me/v631821326/2e3d/Pp3TpkmIA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01B4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Начнем с констатации факта: левшей в мире становится все больше и больше. В большей степени это результат того, что теперь уже никто не ведет борьбу с этой "неправильностью".</w:t>
      </w:r>
    </w:p>
    <w:p w:rsidR="00FC3991" w:rsidRPr="008D01B4" w:rsidRDefault="00FC3991" w:rsidP="00FC3991">
      <w:pPr>
        <w:shd w:val="clear" w:color="auto" w:fill="FFFFFF"/>
        <w:spacing w:before="100" w:beforeAutospacing="1" w:after="100" w:afterAutospacing="1" w:line="360" w:lineRule="atLeast"/>
        <w:ind w:left="-284" w:right="4535"/>
        <w:jc w:val="both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8D01B4">
        <w:rPr>
          <w:rFonts w:ascii="Arial" w:eastAsia="Times New Roman" w:hAnsi="Arial" w:cs="Arial"/>
          <w:b/>
          <w:bCs/>
          <w:i/>
          <w:iCs/>
          <w:color w:val="FF0000"/>
          <w:sz w:val="26"/>
          <w:szCs w:val="26"/>
          <w:lang w:eastAsia="ru-RU"/>
        </w:rPr>
        <w:t>Откуда берутся леворукость?</w:t>
      </w:r>
      <w:r w:rsidRPr="008D01B4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  <w:t xml:space="preserve"> Как и многие другие особенности человека, леворукость предопределяется особым устройством мозга человека. Наш головной мозг состоит из двух полушарий, каждое из которых выполняет свою особую собственную функцию. </w:t>
      </w:r>
    </w:p>
    <w:p w:rsidR="00FC3991" w:rsidRPr="008D01B4" w:rsidRDefault="00FC3991" w:rsidP="00FC3991">
      <w:pPr>
        <w:shd w:val="clear" w:color="auto" w:fill="FFFFFF"/>
        <w:spacing w:before="100" w:beforeAutospacing="1" w:after="100" w:afterAutospacing="1" w:line="360" w:lineRule="atLeast"/>
        <w:ind w:left="-284" w:right="4535"/>
        <w:jc w:val="both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8D01B4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Правое полушарие управляет левой стороной нашего тела, а левое полушарие - правой.</w:t>
      </w:r>
    </w:p>
    <w:p w:rsidR="00FC3991" w:rsidRPr="008D01B4" w:rsidRDefault="00FC3991" w:rsidP="00FC399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8D01B4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 Как правило, у человека эти полушария неравноправны, одно из них доминирует. Получается следующее: если более активно левое полушарие - человек становится правшой, если доминирует правое - левшой. Так как левое и правое полушария отвечают каждое за свой тип обрабатываемой </w:t>
      </w:r>
      <w:r w:rsidRPr="008D01B4">
        <w:rPr>
          <w:rFonts w:ascii="Arial" w:eastAsia="Times New Roman" w:hAnsi="Arial" w:cs="Arial"/>
          <w:color w:val="444444"/>
          <w:sz w:val="26"/>
          <w:szCs w:val="26"/>
          <w:lang w:eastAsia="ru-RU"/>
        </w:rPr>
        <w:lastRenderedPageBreak/>
        <w:t>информации, то отличия левши и правши не заканчиваются на том, что один человек работает в основном левой рукой, а другой - правой.</w:t>
      </w:r>
    </w:p>
    <w:p w:rsidR="00FC3991" w:rsidRPr="008D01B4" w:rsidRDefault="00FC3991" w:rsidP="00FC399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8D01B4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ЛЕВОЕ ПОЛУШАРИЕ обрабатывает информацию последовательно, перебирая все возможные варианты, ЛОГИЧЕСКИ. Благодаря его работе мы понимаем смысл речи, абстрактные понятия, способны к классификации и анализу объектов окружающего мира.</w:t>
      </w:r>
    </w:p>
    <w:p w:rsidR="00FC3991" w:rsidRPr="008D01B4" w:rsidRDefault="00FC3991" w:rsidP="00FC399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8D01B4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ПРАВОЕ ПОЛУШАРИЕ обрабатывает информацию, мгновенно воспринимая целостный образ, на него опираются наша способность к эмоциональному восприятию, синтетическому мышлению, зрительно-пространственные функции, ИНТУИЦИЯ. Оно воспринимает интонационную сторону речи.</w:t>
      </w:r>
      <w:r w:rsidRPr="008D01B4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  <w:t> </w:t>
      </w:r>
    </w:p>
    <w:p w:rsidR="00FC3991" w:rsidRPr="008D01B4" w:rsidRDefault="00FC3991" w:rsidP="00FC399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8D01B4">
        <w:rPr>
          <w:rFonts w:ascii="Arial" w:eastAsia="Times New Roman" w:hAnsi="Arial" w:cs="Arial"/>
          <w:b/>
          <w:bCs/>
          <w:i/>
          <w:iCs/>
          <w:color w:val="444444"/>
          <w:sz w:val="26"/>
          <w:szCs w:val="26"/>
          <w:lang w:eastAsia="ru-RU"/>
        </w:rPr>
        <w:t>Предлагаю вашему вниманию несколько тестов на определение “</w:t>
      </w:r>
      <w:proofErr w:type="gramStart"/>
      <w:r w:rsidRPr="008D01B4">
        <w:rPr>
          <w:rFonts w:ascii="Arial" w:eastAsia="Times New Roman" w:hAnsi="Arial" w:cs="Arial"/>
          <w:b/>
          <w:bCs/>
          <w:i/>
          <w:iCs/>
          <w:color w:val="444444"/>
          <w:sz w:val="26"/>
          <w:szCs w:val="26"/>
          <w:lang w:eastAsia="ru-RU"/>
        </w:rPr>
        <w:t>рукасты</w:t>
      </w:r>
      <w:proofErr w:type="gramEnd"/>
      <w:r w:rsidRPr="008D01B4">
        <w:rPr>
          <w:rFonts w:ascii="Arial" w:eastAsia="Times New Roman" w:hAnsi="Arial" w:cs="Arial"/>
          <w:b/>
          <w:bCs/>
          <w:i/>
          <w:iCs/>
          <w:color w:val="444444"/>
          <w:sz w:val="26"/>
          <w:szCs w:val="26"/>
          <w:lang w:eastAsia="ru-RU"/>
        </w:rPr>
        <w:t>” ребёнка.</w:t>
      </w:r>
    </w:p>
    <w:p w:rsidR="00FC3991" w:rsidRPr="008D01B4" w:rsidRDefault="00FC3991" w:rsidP="00FC399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8D01B4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</w:t>
      </w:r>
      <w:r w:rsidRPr="008D01B4">
        <w:rPr>
          <w:rFonts w:ascii="Arial" w:eastAsia="Times New Roman" w:hAnsi="Arial" w:cs="Arial"/>
          <w:i/>
          <w:iCs/>
          <w:color w:val="444444"/>
          <w:sz w:val="26"/>
          <w:szCs w:val="26"/>
          <w:lang w:eastAsia="ru-RU"/>
        </w:rPr>
        <w:t>“Переплетение пальцев”. </w:t>
      </w:r>
      <w:r w:rsidRPr="008D01B4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Предложите ребёнку сложить руки в замок. Тест выполняется быстро без подготовки. Считается, что у правшей сверху ложится большой палец правой руки, а у левшей - левый.</w:t>
      </w:r>
    </w:p>
    <w:p w:rsidR="00FC3991" w:rsidRPr="008D01B4" w:rsidRDefault="00FC3991" w:rsidP="00FC399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8D01B4">
        <w:rPr>
          <w:rFonts w:ascii="Arial" w:eastAsia="Times New Roman" w:hAnsi="Arial" w:cs="Arial"/>
          <w:i/>
          <w:iCs/>
          <w:color w:val="444444"/>
          <w:sz w:val="26"/>
          <w:szCs w:val="26"/>
          <w:lang w:eastAsia="ru-RU"/>
        </w:rPr>
        <w:t>“Поза Наполеона”. </w:t>
      </w:r>
      <w:r w:rsidRPr="008D01B4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Сложить руки на уровне груди. Принято считать, что у правшей правая кисть лежит сверху на левом предплечье.</w:t>
      </w:r>
    </w:p>
    <w:p w:rsidR="00FC3991" w:rsidRPr="008D01B4" w:rsidRDefault="00FC3991" w:rsidP="00FC399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8D01B4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</w:t>
      </w:r>
      <w:r w:rsidRPr="008D01B4">
        <w:rPr>
          <w:rFonts w:ascii="Arial" w:eastAsia="Times New Roman" w:hAnsi="Arial" w:cs="Arial"/>
          <w:i/>
          <w:iCs/>
          <w:color w:val="444444"/>
          <w:sz w:val="26"/>
          <w:szCs w:val="26"/>
          <w:lang w:eastAsia="ru-RU"/>
        </w:rPr>
        <w:t>“Одновременное действие обеих рук”. </w:t>
      </w:r>
      <w:r w:rsidRPr="008D01B4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Рисование круга, квадрата, треугольника. Движения, выполняемые ведущей рукой, могут быть более медленными, но более точными. Линии фигур, нарисованные ведущей рукой, - более чёткие, ровные, меньше выражен тремор, углы не сглажены, точки соединения не расходятся</w:t>
      </w:r>
      <w:proofErr w:type="gramStart"/>
      <w:r w:rsidRPr="008D01B4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</w:t>
      </w:r>
      <w:proofErr w:type="gramEnd"/>
    </w:p>
    <w:p w:rsidR="00FC3991" w:rsidRPr="008D01B4" w:rsidRDefault="00FC3991" w:rsidP="00FC399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8D01B4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</w:t>
      </w:r>
      <w:r w:rsidRPr="008D01B4">
        <w:rPr>
          <w:rFonts w:ascii="Arial" w:eastAsia="Times New Roman" w:hAnsi="Arial" w:cs="Arial"/>
          <w:b/>
          <w:bCs/>
          <w:i/>
          <w:iCs/>
          <w:color w:val="444444"/>
          <w:sz w:val="26"/>
          <w:szCs w:val="26"/>
          <w:lang w:eastAsia="ru-RU"/>
        </w:rPr>
        <w:t>! Желательно выполнять это задание с закрытыми глазами, тогда есть возможность более чётко выделить нарушение формы, пропорций фигуры, которая рисуется не ведущей рукой.</w:t>
      </w:r>
    </w:p>
    <w:p w:rsidR="00FC3991" w:rsidRPr="008D01B4" w:rsidRDefault="00FC3991" w:rsidP="00FC399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8D01B4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Есть ряд особенностей, о которых нужно знать всем родителям, у которых растет "</w:t>
      </w:r>
      <w:proofErr w:type="gramStart"/>
      <w:r w:rsidRPr="008D01B4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ребёнок-лево</w:t>
      </w:r>
      <w:proofErr w:type="gramEnd"/>
      <w:r w:rsidRPr="008D01B4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ручка". Знание этих особенностей позволит вашему ребенку избежать множества разных проблем </w:t>
      </w:r>
      <w:r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 своем пути в агрессивном для него</w:t>
      </w:r>
      <w:r w:rsidRPr="008D01B4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"праворуком</w:t>
      </w:r>
      <w:r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r w:rsidRPr="008D01B4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мире</w:t>
      </w:r>
      <w:r w:rsidRPr="00491868">
        <w:rPr>
          <w:rFonts w:ascii="Arial" w:eastAsia="Times New Roman" w:hAnsi="Arial" w:cs="Arial"/>
          <w:color w:val="444444"/>
          <w:lang w:eastAsia="ru-RU"/>
        </w:rPr>
        <w:t>".</w:t>
      </w:r>
      <w:r w:rsidRPr="00491868">
        <w:rPr>
          <w:rFonts w:ascii="Arial" w:eastAsia="Times New Roman" w:hAnsi="Arial" w:cs="Arial"/>
          <w:color w:val="444444"/>
          <w:lang w:eastAsia="ru-RU"/>
        </w:rPr>
        <w:br/>
        <w:t> </w:t>
      </w:r>
    </w:p>
    <w:p w:rsidR="00FC3991" w:rsidRDefault="00FC3991" w:rsidP="00FC399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noProof/>
          <w:color w:val="FF0000"/>
          <w:lang w:eastAsia="ru-RU"/>
        </w:rPr>
      </w:pPr>
    </w:p>
    <w:p w:rsidR="00FC3991" w:rsidRDefault="00FC3991" w:rsidP="00FC399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noProof/>
          <w:color w:val="FF0000"/>
          <w:lang w:eastAsia="ru-RU"/>
        </w:rPr>
      </w:pPr>
    </w:p>
    <w:p w:rsidR="00FC3991" w:rsidRDefault="00FC3991" w:rsidP="00FC399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noProof/>
          <w:color w:val="FF0000"/>
          <w:lang w:eastAsia="ru-RU"/>
        </w:rPr>
      </w:pPr>
      <w:r>
        <w:rPr>
          <w:rStyle w:val="a6"/>
          <w:rFonts w:ascii="Arial" w:hAnsi="Arial" w:cs="Arial"/>
          <w:color w:val="FF0000"/>
          <w:sz w:val="21"/>
          <w:szCs w:val="21"/>
        </w:rPr>
        <w:t xml:space="preserve">ЕСЛИ ВАШ РЕБЁНОК ЛЕВША, </w:t>
      </w:r>
      <w:r w:rsidRPr="008D01B4">
        <w:rPr>
          <w:rStyle w:val="a6"/>
          <w:rFonts w:ascii="Arial" w:hAnsi="Arial" w:cs="Arial"/>
          <w:color w:val="FF0000"/>
          <w:sz w:val="26"/>
          <w:szCs w:val="26"/>
        </w:rPr>
        <w:t>не забывайте</w:t>
      </w:r>
      <w:r>
        <w:rPr>
          <w:rStyle w:val="a6"/>
          <w:rFonts w:ascii="Arial" w:hAnsi="Arial" w:cs="Arial"/>
          <w:color w:val="FF0000"/>
          <w:sz w:val="21"/>
          <w:szCs w:val="21"/>
        </w:rPr>
        <w:t>:</w:t>
      </w:r>
    </w:p>
    <w:p w:rsidR="00FC3991" w:rsidRPr="008D01B4" w:rsidRDefault="00FC3991" w:rsidP="00FC399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noProof/>
          <w:color w:val="FF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026E494" wp14:editId="7F1BF4B4">
            <wp:simplePos x="0" y="0"/>
            <wp:positionH relativeFrom="margin">
              <wp:posOffset>-485775</wp:posOffset>
            </wp:positionH>
            <wp:positionV relativeFrom="margin">
              <wp:posOffset>885825</wp:posOffset>
            </wp:positionV>
            <wp:extent cx="3695700" cy="2581275"/>
            <wp:effectExtent l="0" t="0" r="0" b="9525"/>
            <wp:wrapSquare wrapText="bothSides"/>
            <wp:docPr id="8" name="Рисунок 8" descr="C:\Users\Анна\AppData\Local\Microsoft\Windows\INetCache\Content.Word\IMG_2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AppData\Local\Microsoft\Windows\INetCache\Content.Word\IMG_29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01B4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>Во-первых</w:t>
      </w:r>
      <w:r w:rsidRPr="008D01B4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дети-левши сталкиваются с проблемой переучивания (что является настоящим насилием для мозга). Даже если вам повезло, и учитель (воспитатель) вашего ребенка позволяет ему писать левой рукой, все равно какие-то элементы переучивания будут непременно. Все это происходит на фоне еще непривычной учебной нагрузки. Учитывая большую эмоциональность и природную впечатлительность детей-левшей, не исключено, что нервная система маленького левши может давать некоторые сбои. Поэтому наибольший процент невротиков среди левшей именно в этой возрастной группе - 5 - 8 лет. Собственно, можно смело говорить о том, что каждый маленький левша, которого </w:t>
      </w:r>
      <w:proofErr w:type="gramStart"/>
      <w:r w:rsidRPr="008D01B4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коснулось переучивание</w:t>
      </w:r>
      <w:proofErr w:type="gramEnd"/>
      <w:r w:rsidRPr="008D01B4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(даже если он пошел на это легко) наркотизирован в той или иной степени. Наиболее часто встречающимися проявлениями невротической симптоматики у переученных левшей 7-8 лет являются нарушения сна и аппетита, головные боли и боли в животе, дневной и ночной </w:t>
      </w:r>
      <w:proofErr w:type="spellStart"/>
      <w:r w:rsidRPr="008D01B4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энурез</w:t>
      </w:r>
      <w:proofErr w:type="spellEnd"/>
      <w:r w:rsidRPr="008D01B4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 заикание, тики, повышенная возбудимость или наоборот вялость, заторможенность, раздражительность, укачивание в транспорте и пр. Но после 10 лет, как показывает практика, детишки-левши выправляются, успокаиваются, становятся менее утомляемыми. Им перестают сниться кошмары. Они подтягиваются в учебе и становятся "как все".</w:t>
      </w:r>
      <w:r w:rsidRPr="008D01B4">
        <w:rPr>
          <w:rFonts w:ascii="Arial" w:eastAsia="Times New Roman" w:hAnsi="Arial" w:cs="Arial"/>
          <w:color w:val="444444"/>
          <w:sz w:val="26"/>
          <w:szCs w:val="26"/>
          <w:lang w:eastAsia="ru-RU"/>
        </w:rPr>
        <w:br/>
        <w:t> </w:t>
      </w:r>
      <w:r w:rsidRPr="008D01B4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>Во-вторых</w:t>
      </w:r>
      <w:r w:rsidRPr="008D01B4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 в целом дети-левши сильнее на все реагируют, они более ранимы и впечатлительны, чем правши (так, маленький левша может горько плакать над проделками мультяшного героя, в то время как его сверстник-правша придет к такому же уровню сострадания к чужому горю только в зрелом возрасте). Из этого следует, что на ребенка-левшу нельзя кричать, иначе он замкнется в себе и отдалится от родителей.</w:t>
      </w:r>
      <w:r w:rsidRPr="008D01B4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 xml:space="preserve"> В-третьих</w:t>
      </w:r>
      <w:r w:rsidRPr="008D01B4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 у маленьких левшей, как и у левшей-подростков, обостренное чувство справедливости.</w:t>
      </w:r>
      <w:r w:rsidRPr="008D01B4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 xml:space="preserve"> В-четвёртых</w:t>
      </w:r>
      <w:r w:rsidRPr="008D01B4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левши наделены богатым воображением, они большие фантазеры. Что касается общительности левшей, то здесь все </w:t>
      </w:r>
      <w:r w:rsidRPr="008D01B4">
        <w:rPr>
          <w:rFonts w:ascii="Arial" w:eastAsia="Times New Roman" w:hAnsi="Arial" w:cs="Arial"/>
          <w:color w:val="444444"/>
          <w:sz w:val="26"/>
          <w:szCs w:val="26"/>
          <w:lang w:eastAsia="ru-RU"/>
        </w:rPr>
        <w:lastRenderedPageBreak/>
        <w:t>очень индивидуально. Многие детки-левши весьма общительные люди, но нередко</w:t>
      </w:r>
      <w:r>
        <w:rPr>
          <w:rFonts w:ascii="Arial" w:eastAsia="Times New Roman" w:hAnsi="Arial" w:cs="Arial"/>
          <w:b/>
          <w:bCs/>
          <w:noProof/>
          <w:color w:val="FF0000"/>
          <w:lang w:eastAsia="ru-RU"/>
        </w:rPr>
        <w:t xml:space="preserve"> </w:t>
      </w:r>
      <w:r w:rsidRPr="008D01B4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имеют свойство быстро уставать от веселья и устремляются в свое тихое уютное домашнее "гнездышко".</w:t>
      </w:r>
    </w:p>
    <w:p w:rsidR="00697ABE" w:rsidRPr="00FC3991" w:rsidRDefault="00697ABE" w:rsidP="00FC3991">
      <w:bookmarkStart w:id="0" w:name="_GoBack"/>
      <w:bookmarkEnd w:id="0"/>
    </w:p>
    <w:sectPr w:rsidR="00697ABE" w:rsidRPr="00FC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4261B"/>
    <w:multiLevelType w:val="multilevel"/>
    <w:tmpl w:val="0844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CB"/>
    <w:rsid w:val="00001FD2"/>
    <w:rsid w:val="00697ABE"/>
    <w:rsid w:val="008279CB"/>
    <w:rsid w:val="00FC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9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01FD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1F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9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01FD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1F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МБДОУ</cp:lastModifiedBy>
  <cp:revision>2</cp:revision>
  <dcterms:created xsi:type="dcterms:W3CDTF">2022-11-16T08:27:00Z</dcterms:created>
  <dcterms:modified xsi:type="dcterms:W3CDTF">2022-11-16T08:27:00Z</dcterms:modified>
</cp:coreProperties>
</file>