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BA" w:rsidRPr="00F35FBA" w:rsidRDefault="00F35FBA" w:rsidP="00F35FBA">
      <w:pPr>
        <w:jc w:val="center"/>
        <w:rPr>
          <w:rFonts w:ascii="Times New Roman" w:hAnsi="Times New Roman"/>
          <w:sz w:val="36"/>
          <w:szCs w:val="32"/>
        </w:rPr>
      </w:pPr>
      <w:r w:rsidRPr="00F35FBA">
        <w:rPr>
          <w:rFonts w:ascii="Times New Roman" w:hAnsi="Times New Roman"/>
          <w:sz w:val="36"/>
          <w:szCs w:val="32"/>
        </w:rPr>
        <w:t>Муниципальное бюджетное дошкольное образовательное учреждение</w:t>
      </w:r>
    </w:p>
    <w:p w:rsidR="00F35FBA" w:rsidRPr="00F35FBA" w:rsidRDefault="00F35FBA" w:rsidP="00F35FBA">
      <w:pPr>
        <w:jc w:val="center"/>
        <w:rPr>
          <w:rFonts w:ascii="Times New Roman" w:hAnsi="Times New Roman"/>
          <w:b/>
          <w:sz w:val="36"/>
          <w:szCs w:val="32"/>
        </w:rPr>
      </w:pPr>
      <w:r w:rsidRPr="00F35FBA">
        <w:rPr>
          <w:rFonts w:ascii="Times New Roman" w:hAnsi="Times New Roman"/>
          <w:sz w:val="36"/>
          <w:szCs w:val="32"/>
        </w:rPr>
        <w:t>центр развития ребенка – детский сад № 53 «Росточек»</w:t>
      </w:r>
    </w:p>
    <w:p w:rsidR="00F35FBA" w:rsidRPr="00F35FBA" w:rsidRDefault="00F35FBA" w:rsidP="00F35FBA">
      <w:pPr>
        <w:jc w:val="right"/>
        <w:rPr>
          <w:rFonts w:ascii="Times New Roman" w:hAnsi="Times New Roman"/>
          <w:b/>
          <w:sz w:val="32"/>
          <w:szCs w:val="32"/>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Pr="00F35FBA" w:rsidRDefault="00F35FBA" w:rsidP="00F35FBA">
      <w:pPr>
        <w:jc w:val="center"/>
        <w:rPr>
          <w:rFonts w:ascii="Times New Roman" w:hAnsi="Times New Roman"/>
          <w:b/>
          <w:i/>
          <w:sz w:val="52"/>
          <w:szCs w:val="52"/>
        </w:rPr>
      </w:pPr>
    </w:p>
    <w:p w:rsidR="00F35FBA" w:rsidRPr="00F35FBA" w:rsidRDefault="00F35FBA" w:rsidP="00F35FBA">
      <w:pPr>
        <w:jc w:val="center"/>
        <w:rPr>
          <w:rFonts w:ascii="Times New Roman" w:hAnsi="Times New Roman"/>
          <w:b/>
          <w:sz w:val="52"/>
          <w:szCs w:val="52"/>
        </w:rPr>
      </w:pPr>
      <w:r w:rsidRPr="00F35FBA">
        <w:rPr>
          <w:rFonts w:ascii="Times New Roman" w:hAnsi="Times New Roman"/>
          <w:b/>
          <w:sz w:val="52"/>
          <w:szCs w:val="52"/>
        </w:rPr>
        <w:t>Консультация для родителей «</w:t>
      </w:r>
      <w:r w:rsidR="00690951">
        <w:rPr>
          <w:rFonts w:ascii="Times New Roman" w:hAnsi="Times New Roman"/>
          <w:b/>
          <w:sz w:val="52"/>
          <w:szCs w:val="52"/>
        </w:rPr>
        <w:t>Детские страхи</w:t>
      </w:r>
      <w:r w:rsidRPr="00F35FBA">
        <w:rPr>
          <w:rFonts w:ascii="Times New Roman" w:hAnsi="Times New Roman"/>
          <w:b/>
          <w:sz w:val="52"/>
          <w:szCs w:val="52"/>
        </w:rPr>
        <w:t>».</w:t>
      </w:r>
    </w:p>
    <w:p w:rsidR="00F35FBA" w:rsidRPr="00F35FBA" w:rsidRDefault="00F35FBA" w:rsidP="00F35FBA">
      <w:pPr>
        <w:jc w:val="right"/>
        <w:rPr>
          <w:rFonts w:ascii="Times New Roman" w:hAnsi="Times New Roman"/>
          <w:b/>
          <w:i/>
          <w:sz w:val="40"/>
          <w:szCs w:val="40"/>
        </w:rPr>
      </w:pPr>
    </w:p>
    <w:p w:rsidR="00F35FBA" w:rsidRPr="00F35FBA" w:rsidRDefault="00F35FBA" w:rsidP="00F35FBA">
      <w:pPr>
        <w:jc w:val="right"/>
        <w:rPr>
          <w:rFonts w:ascii="Times New Roman" w:hAnsi="Times New Roman"/>
          <w:b/>
          <w:i/>
          <w:sz w:val="40"/>
          <w:szCs w:val="40"/>
        </w:rPr>
      </w:pPr>
    </w:p>
    <w:p w:rsidR="00F35FBA" w:rsidRP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Default="00F35FBA" w:rsidP="00F35FBA">
      <w:pPr>
        <w:jc w:val="right"/>
        <w:rPr>
          <w:rFonts w:ascii="Times New Roman" w:hAnsi="Times New Roman"/>
          <w:b/>
          <w:i/>
          <w:sz w:val="40"/>
          <w:szCs w:val="40"/>
        </w:rPr>
      </w:pPr>
    </w:p>
    <w:p w:rsidR="00F35FBA" w:rsidRPr="00F35FBA" w:rsidRDefault="00F35FBA" w:rsidP="00F35FBA">
      <w:pPr>
        <w:jc w:val="right"/>
        <w:rPr>
          <w:rFonts w:ascii="Times New Roman" w:hAnsi="Times New Roman"/>
          <w:b/>
          <w:i/>
          <w:sz w:val="36"/>
          <w:szCs w:val="36"/>
        </w:rPr>
      </w:pPr>
    </w:p>
    <w:p w:rsidR="00F35FBA" w:rsidRPr="00F35FBA" w:rsidRDefault="00F35FBA" w:rsidP="00F35FBA">
      <w:pPr>
        <w:jc w:val="right"/>
        <w:rPr>
          <w:rFonts w:ascii="Times New Roman" w:hAnsi="Times New Roman"/>
          <w:sz w:val="36"/>
          <w:szCs w:val="36"/>
        </w:rPr>
      </w:pPr>
      <w:r w:rsidRPr="00F35FBA">
        <w:rPr>
          <w:rFonts w:ascii="Times New Roman" w:hAnsi="Times New Roman"/>
          <w:sz w:val="36"/>
          <w:szCs w:val="36"/>
        </w:rPr>
        <w:t xml:space="preserve">Подготовила воспитатель </w:t>
      </w:r>
    </w:p>
    <w:p w:rsidR="00F35FBA" w:rsidRPr="00F35FBA" w:rsidRDefault="00F35FBA" w:rsidP="00F35FBA">
      <w:pPr>
        <w:jc w:val="right"/>
        <w:rPr>
          <w:rFonts w:ascii="Times New Roman" w:hAnsi="Times New Roman"/>
          <w:sz w:val="36"/>
          <w:szCs w:val="36"/>
        </w:rPr>
      </w:pPr>
      <w:r w:rsidRPr="00F35FBA">
        <w:rPr>
          <w:rFonts w:ascii="Times New Roman" w:hAnsi="Times New Roman"/>
          <w:sz w:val="36"/>
          <w:szCs w:val="36"/>
        </w:rPr>
        <w:t>Шунько Н.Ю.</w:t>
      </w:r>
    </w:p>
    <w:p w:rsidR="00F35FBA" w:rsidRPr="00F35FBA" w:rsidRDefault="00F35FBA" w:rsidP="00F35FBA">
      <w:pPr>
        <w:rPr>
          <w:rFonts w:ascii="Times New Roman" w:hAnsi="Times New Roman"/>
          <w:sz w:val="32"/>
          <w:szCs w:val="32"/>
        </w:rPr>
      </w:pPr>
    </w:p>
    <w:p w:rsidR="00F35FBA" w:rsidRPr="00F35FBA" w:rsidRDefault="00F35FBA" w:rsidP="00F35FBA">
      <w:pP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Default="00F35FBA" w:rsidP="00F35FBA">
      <w:pPr>
        <w:jc w:val="center"/>
        <w:outlineLvl w:val="0"/>
        <w:rPr>
          <w:rFonts w:ascii="Times New Roman" w:hAnsi="Times New Roman"/>
          <w:sz w:val="32"/>
          <w:szCs w:val="32"/>
        </w:rPr>
      </w:pPr>
    </w:p>
    <w:p w:rsidR="00F35FBA" w:rsidRPr="00F35FBA" w:rsidRDefault="00F35FBA" w:rsidP="00F35FBA">
      <w:pPr>
        <w:outlineLvl w:val="0"/>
        <w:rPr>
          <w:rFonts w:ascii="Times New Roman" w:hAnsi="Times New Roman"/>
          <w:sz w:val="32"/>
          <w:szCs w:val="32"/>
        </w:rPr>
      </w:pPr>
    </w:p>
    <w:p w:rsidR="00F35FBA" w:rsidRPr="00F35FBA" w:rsidRDefault="00F35FBA" w:rsidP="00F35FBA">
      <w:pPr>
        <w:jc w:val="center"/>
        <w:outlineLvl w:val="0"/>
        <w:rPr>
          <w:rFonts w:ascii="Times New Roman" w:hAnsi="Times New Roman"/>
          <w:sz w:val="36"/>
          <w:szCs w:val="32"/>
        </w:rPr>
      </w:pPr>
    </w:p>
    <w:p w:rsidR="00F35FBA" w:rsidRDefault="00F35FBA" w:rsidP="00F35FBA">
      <w:pPr>
        <w:jc w:val="center"/>
        <w:outlineLvl w:val="0"/>
        <w:rPr>
          <w:rFonts w:ascii="Times New Roman" w:hAnsi="Times New Roman"/>
          <w:sz w:val="36"/>
          <w:szCs w:val="32"/>
        </w:rPr>
      </w:pPr>
      <w:proofErr w:type="spellStart"/>
      <w:r w:rsidRPr="00F35FBA">
        <w:rPr>
          <w:rFonts w:ascii="Times New Roman" w:hAnsi="Times New Roman"/>
          <w:sz w:val="36"/>
          <w:szCs w:val="32"/>
        </w:rPr>
        <w:t>г.о</w:t>
      </w:r>
      <w:proofErr w:type="spellEnd"/>
      <w:r w:rsidRPr="00F35FBA">
        <w:rPr>
          <w:rFonts w:ascii="Times New Roman" w:hAnsi="Times New Roman"/>
          <w:sz w:val="36"/>
          <w:szCs w:val="32"/>
        </w:rPr>
        <w:t>. Мытищи, 2019 год.</w:t>
      </w:r>
    </w:p>
    <w:p w:rsidR="00690951" w:rsidRDefault="00690951" w:rsidP="00690951">
      <w:pPr>
        <w:jc w:val="both"/>
        <w:outlineLvl w:val="0"/>
        <w:rPr>
          <w:rFonts w:ascii="Times New Roman" w:hAnsi="Times New Roman"/>
          <w:sz w:val="36"/>
          <w:szCs w:val="32"/>
        </w:rPr>
      </w:pPr>
      <w:r w:rsidRPr="00690951">
        <w:rPr>
          <w:rFonts w:ascii="Times New Roman" w:hAnsi="Times New Roman"/>
          <w:sz w:val="36"/>
          <w:szCs w:val="32"/>
        </w:rPr>
        <w:lastRenderedPageBreak/>
        <w:t>Консультация для родителей дошкольников «Детские страхи»</w:t>
      </w:r>
      <w:r>
        <w:rPr>
          <w:rFonts w:ascii="Times New Roman" w:hAnsi="Times New Roman"/>
          <w:sz w:val="36"/>
          <w:szCs w:val="32"/>
        </w:rPr>
        <w:t>.</w:t>
      </w:r>
    </w:p>
    <w:p w:rsidR="00690951" w:rsidRPr="00690951" w:rsidRDefault="00690951" w:rsidP="00690951">
      <w:pPr>
        <w:jc w:val="both"/>
        <w:outlineLvl w:val="0"/>
        <w:rPr>
          <w:rFonts w:ascii="Times New Roman" w:hAnsi="Times New Roman"/>
          <w:sz w:val="36"/>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Нелегко найти человека, который бы никогда не испытывал чувство страха. Страх одна из первых эмоций, которую испытывает новорожденный младенец. Известно, что страх является причиной многих нарушений здоровья в физико-психической сфере и тем самым – причиной многих заболеваний.</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Поначалу большинство родителей относятся к детским страхам с пониманием и сочувствием. Но довольно скоро их отношение начинает меняться и ребенок трех, четырех, пяти лет часто слышит, испугавшись чужого дяди или собаки: «Ай-ай-ай! Как тебе не стыдно! Ты уже большой!». Если про другие детские проблемы можно сказать, что ребенок их перерастет, то со страхом дело обстоит иначе. Ребенок растет, и очень часто страхи растут вместе с ним.</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Наличие страхов у ребенка – явление нормальное. Каждый ребенок все равно чего-то боится. Большинство страхов чаще всего обусловлено возрастом и имеют временный характер. Детские страхи, если к ним правильно относиться, понимать причины их появления, чаще всего исчезают бесследно.</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 xml:space="preserve">В противном случае, если страх ребенка игнорируется, высмеивается или подавляется, родители получают целый «букет» проблем в последующие годы: от школьной неуспеваемости до неуправляемого поведения. Тики, навязчивые движения, </w:t>
      </w:r>
      <w:proofErr w:type="spellStart"/>
      <w:r w:rsidRPr="00690951">
        <w:rPr>
          <w:rFonts w:ascii="Times New Roman" w:hAnsi="Times New Roman"/>
          <w:sz w:val="28"/>
          <w:szCs w:val="32"/>
        </w:rPr>
        <w:t>энурез</w:t>
      </w:r>
      <w:proofErr w:type="spellEnd"/>
      <w:r w:rsidRPr="00690951">
        <w:rPr>
          <w:rFonts w:ascii="Times New Roman" w:hAnsi="Times New Roman"/>
          <w:sz w:val="28"/>
          <w:szCs w:val="32"/>
        </w:rPr>
        <w:t xml:space="preserve"> (ночное недержание мочи), заикание, плохой сон, раздражительность – вот далеко не полный перечень неприятных последствий, к которым может привести непреодоленный детский страх. Т.е. в некоторых ситуациях страх принимает невротический характер и становится навязчивым. Что нужно делать родителям, чтобы этого не допустить?</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Детские страхи нередко вызываются конфликтами в семье. В большинстве случаев непосредственной реакции на конфликт не бывает – родители ругаются, а ребенок может спокойно играть в комнате, вроде бы не обращая внимания, - но эта реакция просто оказывается отсроченной и выражается в какой-то другой, часто неожиданной форме. Например, ребенок начинает бояться привидений или Бабы Яги.</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Чаще подвержены страхам ранимые и чувствительные дети, а так как таких большинство, совет один: не стоит перенасыщать ребенка мультфильмами, особенно иностранными;</w:t>
      </w: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Над боязливым ребенком не в коем случае нельзя смеяться, что часто делается «из воспитательных соображений». Страх не пройдет. Он лишь заберется глубже и усилится. Ребенок замкнется в себе и перестанет доверять взрослым.</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lastRenderedPageBreak/>
        <w:t>Также распространены внушённые детские страхи. Их источник - взрослые, окружающие ребёнка (родители, бабушки, воспитатели), которые непроизвольно заражают ребёнка страхом, тем, что излишне настойчиво, подчеркнуто эмоционально указывают на наличие опасности. В результате ребёнок воспринимает только вторую часть фраз типа: «Не ходи – упадёшь», «Не бери - обожжёшься», «Не гладь – укусит». Ребёнку пока ещё не совсем ясно, чем ему всё это грозит, но он уже распознаёт сигнал тревоги, и естественно, у него возникает реакция страха.</w:t>
      </w:r>
      <w:r>
        <w:rPr>
          <w:rFonts w:ascii="Times New Roman" w:hAnsi="Times New Roman"/>
          <w:sz w:val="28"/>
          <w:szCs w:val="32"/>
        </w:rPr>
        <w:t xml:space="preserve"> </w:t>
      </w:r>
      <w:r w:rsidRPr="00690951">
        <w:rPr>
          <w:rFonts w:ascii="Times New Roman" w:hAnsi="Times New Roman"/>
          <w:sz w:val="28"/>
          <w:szCs w:val="32"/>
        </w:rPr>
        <w:t>На возраст 5 – 7 лет приходится максимум страхов. Как показали заполненные вами анкеты, чаще всего дети бояться темноты и сказочных персонажей.</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Страх сказочных персонажей, чудовищ и привидений один из самых распространенных страхов. И неудивительно, ведь нынешнее искусство для детей нельзя назвать щадящим. Поэтому даже к такому безобидному детскому развлечению, как просмотр мультиков, сейчас следует относиться очень осторожно. А если ребенок подвержен страхам, не стоит позволять ему подпитывать свою фантазию образами монстров. В то же время не стоит забывать и том, что страх сказочных персонажей и чудовищ подчас маскирует боязнь чересчур строгих, властных или грубых родителей. И в этом случае придется менять свое поведение, иначе положительных сдвигов не будет.</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Истинный страх одиночества часто присущ хрупким, застенчивым, нерешительным детям. Их воображение не находит адекватного выхода усиленно «штампует» страшные образы. Важнейшая задача родителей – направить богатое воображение ребенка на обучение его самостоятельной работе, ролевым играм, творческому самовыражению, потому что такие дети, как правило, не умеют играть самостоятельно. Но, как правило, боязнь одиночества является лишь выражением страхов вообще.</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Страх сказочных персонажей, чудовищ и привидений один из самых распространенных страхов. И неудивительно, ведь нынешнее искусство для детей нельзя назвать щадящим. Поэтому даже к такому безобидному детскому развлечению, как просмотр мультиков, сейчас следует относиться очень осторожно. А если ребенок подвержен страхам, не стоит позволять ему подпитывать свою фантазию образами монстров. В то же время не стоит забывать и том, что страх сказочных персонажей и чудовищ подчас маскирует боязнь чересчур строгих, властных или грубых родителей. И в этом случае придется менять свое поведение, иначе положительных сдвигов не будет.</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 xml:space="preserve">Истинный страх одиночества часто присущ хрупким, застенчивым, нерешительным детям. Их воображение не находит адекватного выхода усиленно «штампует» страшные образы. Важнейшая задача родителей – направить богатое воображение ребенка на обучение его самостоятельной работе, ролевым играм, творческому самовыражению, потому что такие дети, как правило, не умеют играть самостоятельно. Но, как правило, боязнь </w:t>
      </w:r>
      <w:r w:rsidRPr="00690951">
        <w:rPr>
          <w:rFonts w:ascii="Times New Roman" w:hAnsi="Times New Roman"/>
          <w:sz w:val="28"/>
          <w:szCs w:val="32"/>
        </w:rPr>
        <w:lastRenderedPageBreak/>
        <w:t>одиночества является лишь выражением страхов вообще. Т.е. если ребенок испытывает страх, то остаться один он боится, дабы не оказаться один на один со своим страхом.</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Страх темноты распространен не только среди дошкольников. Даже среди взрослых найдется нимало таких, которым темнота внушает опаску. Для детей же темнота населена поистине ужасными чудовищами. Поэтому ни в коем случае не нужно заставлять ребенка засыпать в темной комнате. Это справиться со страхом не поможет. А вот предлагать ребенку различные игры, в которых он незаметно преодолеет страх темноты, будет гораздо эффективнее.</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Но как сделать так, чтобы страх не принял невротического</w:t>
      </w:r>
      <w:r>
        <w:rPr>
          <w:rFonts w:ascii="Times New Roman" w:hAnsi="Times New Roman"/>
          <w:sz w:val="28"/>
          <w:szCs w:val="32"/>
        </w:rPr>
        <w:t xml:space="preserve"> течения? Что нужно делать, что</w:t>
      </w:r>
      <w:r w:rsidRPr="00690951">
        <w:rPr>
          <w:rFonts w:ascii="Times New Roman" w:hAnsi="Times New Roman"/>
          <w:sz w:val="28"/>
          <w:szCs w:val="32"/>
        </w:rPr>
        <w:t>бы сгладить проявления детских страхов?</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Страх можно попробовать с ребенком нарисовать. Обычно дети откликаются на просьбу нарисовать то, чего бояться. А далее вместе с ребенком можно нарисованного монстра разорвать, можно пририсовать ему несколько деталей, которые сделают «из страшилища посмешище», а можно вместе придумать, а затем и нарисовать, то, что поможет с этим страхом справится, выдумать способ страх побороть.</w:t>
      </w:r>
      <w:r>
        <w:rPr>
          <w:rFonts w:ascii="Times New Roman" w:hAnsi="Times New Roman"/>
          <w:sz w:val="28"/>
          <w:szCs w:val="32"/>
        </w:rPr>
        <w:t xml:space="preserve"> </w:t>
      </w:r>
      <w:r w:rsidRPr="00690951">
        <w:rPr>
          <w:rFonts w:ascii="Times New Roman" w:hAnsi="Times New Roman"/>
          <w:sz w:val="28"/>
          <w:szCs w:val="32"/>
        </w:rPr>
        <w:t>Пусть некий положительный герой встретиться с тем, чего боится ваш ребенок. А затем возможно множество вариаций: со страхом можно подружиться, можно начать страху помогать, а можно помогать кому-то третьему освободиться от этого страха. В любом случае, сказка не навредит. Но не стоит увлекаться «страшилками». Они подходят для более старшего возраста, а ребенка – дошкольника могут испугать еще сильней. Кроме того, в игре ребенок получает возможность приобрести какие-то навыки и нормы поведения. Подражание в игре любимым героям, бесстрашным летчикам или морякам помогает побороть страх. Для снятия торможения и скованности, спутников страха, очень полезны шумные, подвижные игры, например</w:t>
      </w:r>
      <w:r>
        <w:rPr>
          <w:rFonts w:ascii="Times New Roman" w:hAnsi="Times New Roman"/>
          <w:sz w:val="28"/>
          <w:szCs w:val="32"/>
        </w:rPr>
        <w:t>,</w:t>
      </w:r>
      <w:bookmarkStart w:id="0" w:name="_GoBack"/>
      <w:bookmarkEnd w:id="0"/>
      <w:r w:rsidRPr="00690951">
        <w:rPr>
          <w:rFonts w:ascii="Times New Roman" w:hAnsi="Times New Roman"/>
          <w:sz w:val="28"/>
          <w:szCs w:val="32"/>
        </w:rPr>
        <w:t xml:space="preserve"> «Пятнашки». Игры в жмурки и в прятки помогают преодолеть страхи темноты и одиночества. Играя с ребенком в больницу, предоставив ему сначала роль врача, а затем уже пациента, вы поможете ему справиться с боязнью врачей и уколов.</w:t>
      </w:r>
    </w:p>
    <w:p w:rsidR="00690951" w:rsidRPr="00690951" w:rsidRDefault="00690951" w:rsidP="00690951">
      <w:pPr>
        <w:jc w:val="both"/>
        <w:outlineLvl w:val="0"/>
        <w:rPr>
          <w:rFonts w:ascii="Times New Roman" w:hAnsi="Times New Roman"/>
          <w:sz w:val="28"/>
          <w:szCs w:val="32"/>
        </w:rPr>
      </w:pPr>
    </w:p>
    <w:p w:rsidR="00690951" w:rsidRPr="00690951" w:rsidRDefault="00690951" w:rsidP="00690951">
      <w:pPr>
        <w:jc w:val="both"/>
        <w:outlineLvl w:val="0"/>
        <w:rPr>
          <w:rFonts w:ascii="Times New Roman" w:hAnsi="Times New Roman"/>
          <w:sz w:val="28"/>
          <w:szCs w:val="32"/>
        </w:rPr>
      </w:pPr>
      <w:r w:rsidRPr="00690951">
        <w:rPr>
          <w:rFonts w:ascii="Times New Roman" w:hAnsi="Times New Roman"/>
          <w:sz w:val="28"/>
          <w:szCs w:val="32"/>
        </w:rPr>
        <w:t>Способов помочь ребенку преодолеть страх немало. И не так уж важно, какой из них выбрать. Главное попытаться понять своего ребенка, попытаться стать ему ближе.</w:t>
      </w:r>
    </w:p>
    <w:sectPr w:rsidR="00690951" w:rsidRPr="00690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6E8"/>
    <w:multiLevelType w:val="hybridMultilevel"/>
    <w:tmpl w:val="C4F6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DC10FA"/>
    <w:multiLevelType w:val="hybridMultilevel"/>
    <w:tmpl w:val="E26CD0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BA"/>
    <w:rsid w:val="00447595"/>
    <w:rsid w:val="004B7688"/>
    <w:rsid w:val="00690951"/>
    <w:rsid w:val="00AE1CDB"/>
    <w:rsid w:val="00F3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BCC"/>
  <w15:chartTrackingRefBased/>
  <w15:docId w15:val="{DA642074-94A2-4072-AC00-D4E52348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BA"/>
    <w:rPr>
      <w:sz w:val="24"/>
      <w:szCs w:val="24"/>
    </w:rPr>
  </w:style>
  <w:style w:type="paragraph" w:styleId="1">
    <w:name w:val="heading 1"/>
    <w:basedOn w:val="a"/>
    <w:next w:val="a"/>
    <w:link w:val="10"/>
    <w:uiPriority w:val="9"/>
    <w:qFormat/>
    <w:rsid w:val="00F35FB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35FB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35FB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35FBA"/>
    <w:pPr>
      <w:keepNext/>
      <w:spacing w:before="240" w:after="60"/>
      <w:outlineLvl w:val="3"/>
    </w:pPr>
    <w:rPr>
      <w:b/>
      <w:bCs/>
      <w:sz w:val="28"/>
      <w:szCs w:val="28"/>
    </w:rPr>
  </w:style>
  <w:style w:type="paragraph" w:styleId="5">
    <w:name w:val="heading 5"/>
    <w:basedOn w:val="a"/>
    <w:next w:val="a"/>
    <w:link w:val="50"/>
    <w:uiPriority w:val="9"/>
    <w:semiHidden/>
    <w:unhideWhenUsed/>
    <w:qFormat/>
    <w:rsid w:val="00F35FBA"/>
    <w:pPr>
      <w:spacing w:before="240" w:after="60"/>
      <w:outlineLvl w:val="4"/>
    </w:pPr>
    <w:rPr>
      <w:b/>
      <w:bCs/>
      <w:i/>
      <w:iCs/>
      <w:sz w:val="26"/>
      <w:szCs w:val="26"/>
    </w:rPr>
  </w:style>
  <w:style w:type="paragraph" w:styleId="6">
    <w:name w:val="heading 6"/>
    <w:basedOn w:val="a"/>
    <w:next w:val="a"/>
    <w:link w:val="60"/>
    <w:uiPriority w:val="9"/>
    <w:semiHidden/>
    <w:unhideWhenUsed/>
    <w:qFormat/>
    <w:rsid w:val="00F35FBA"/>
    <w:pPr>
      <w:spacing w:before="240" w:after="60"/>
      <w:outlineLvl w:val="5"/>
    </w:pPr>
    <w:rPr>
      <w:b/>
      <w:bCs/>
      <w:sz w:val="22"/>
      <w:szCs w:val="22"/>
    </w:rPr>
  </w:style>
  <w:style w:type="paragraph" w:styleId="7">
    <w:name w:val="heading 7"/>
    <w:basedOn w:val="a"/>
    <w:next w:val="a"/>
    <w:link w:val="70"/>
    <w:uiPriority w:val="9"/>
    <w:semiHidden/>
    <w:unhideWhenUsed/>
    <w:qFormat/>
    <w:rsid w:val="00F35FBA"/>
    <w:pPr>
      <w:spacing w:before="240" w:after="60"/>
      <w:outlineLvl w:val="6"/>
    </w:pPr>
  </w:style>
  <w:style w:type="paragraph" w:styleId="8">
    <w:name w:val="heading 8"/>
    <w:basedOn w:val="a"/>
    <w:next w:val="a"/>
    <w:link w:val="80"/>
    <w:uiPriority w:val="9"/>
    <w:semiHidden/>
    <w:unhideWhenUsed/>
    <w:qFormat/>
    <w:rsid w:val="00F35FBA"/>
    <w:pPr>
      <w:spacing w:before="240" w:after="60"/>
      <w:outlineLvl w:val="7"/>
    </w:pPr>
    <w:rPr>
      <w:i/>
      <w:iCs/>
    </w:rPr>
  </w:style>
  <w:style w:type="paragraph" w:styleId="9">
    <w:name w:val="heading 9"/>
    <w:basedOn w:val="a"/>
    <w:next w:val="a"/>
    <w:link w:val="90"/>
    <w:uiPriority w:val="9"/>
    <w:semiHidden/>
    <w:unhideWhenUsed/>
    <w:qFormat/>
    <w:rsid w:val="00F35FB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FBA"/>
    <w:rPr>
      <w:b/>
      <w:bCs/>
    </w:rPr>
  </w:style>
  <w:style w:type="paragraph" w:styleId="a4">
    <w:name w:val="Normal (Web)"/>
    <w:basedOn w:val="a"/>
    <w:uiPriority w:val="99"/>
    <w:semiHidden/>
    <w:unhideWhenUsed/>
    <w:rsid w:val="00F35FBA"/>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F35FB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35FB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35FB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35FBA"/>
    <w:rPr>
      <w:b/>
      <w:bCs/>
      <w:sz w:val="28"/>
      <w:szCs w:val="28"/>
    </w:rPr>
  </w:style>
  <w:style w:type="character" w:customStyle="1" w:styleId="50">
    <w:name w:val="Заголовок 5 Знак"/>
    <w:basedOn w:val="a0"/>
    <w:link w:val="5"/>
    <w:uiPriority w:val="9"/>
    <w:semiHidden/>
    <w:rsid w:val="00F35FBA"/>
    <w:rPr>
      <w:b/>
      <w:bCs/>
      <w:i/>
      <w:iCs/>
      <w:sz w:val="26"/>
      <w:szCs w:val="26"/>
    </w:rPr>
  </w:style>
  <w:style w:type="character" w:customStyle="1" w:styleId="60">
    <w:name w:val="Заголовок 6 Знак"/>
    <w:basedOn w:val="a0"/>
    <w:link w:val="6"/>
    <w:uiPriority w:val="9"/>
    <w:semiHidden/>
    <w:rsid w:val="00F35FBA"/>
    <w:rPr>
      <w:b/>
      <w:bCs/>
    </w:rPr>
  </w:style>
  <w:style w:type="character" w:customStyle="1" w:styleId="70">
    <w:name w:val="Заголовок 7 Знак"/>
    <w:basedOn w:val="a0"/>
    <w:link w:val="7"/>
    <w:uiPriority w:val="9"/>
    <w:semiHidden/>
    <w:rsid w:val="00F35FBA"/>
    <w:rPr>
      <w:sz w:val="24"/>
      <w:szCs w:val="24"/>
    </w:rPr>
  </w:style>
  <w:style w:type="character" w:customStyle="1" w:styleId="80">
    <w:name w:val="Заголовок 8 Знак"/>
    <w:basedOn w:val="a0"/>
    <w:link w:val="8"/>
    <w:uiPriority w:val="9"/>
    <w:semiHidden/>
    <w:rsid w:val="00F35FBA"/>
    <w:rPr>
      <w:i/>
      <w:iCs/>
      <w:sz w:val="24"/>
      <w:szCs w:val="24"/>
    </w:rPr>
  </w:style>
  <w:style w:type="character" w:customStyle="1" w:styleId="90">
    <w:name w:val="Заголовок 9 Знак"/>
    <w:basedOn w:val="a0"/>
    <w:link w:val="9"/>
    <w:uiPriority w:val="9"/>
    <w:semiHidden/>
    <w:rsid w:val="00F35FBA"/>
    <w:rPr>
      <w:rFonts w:asciiTheme="majorHAnsi" w:eastAsiaTheme="majorEastAsia" w:hAnsiTheme="majorHAnsi"/>
    </w:rPr>
  </w:style>
  <w:style w:type="paragraph" w:styleId="a5">
    <w:name w:val="caption"/>
    <w:basedOn w:val="a"/>
    <w:next w:val="a"/>
    <w:uiPriority w:val="35"/>
    <w:semiHidden/>
    <w:unhideWhenUsed/>
    <w:rsid w:val="00F35FBA"/>
    <w:rPr>
      <w:b/>
      <w:bCs/>
      <w:caps/>
      <w:sz w:val="16"/>
      <w:szCs w:val="16"/>
    </w:rPr>
  </w:style>
  <w:style w:type="paragraph" w:styleId="a6">
    <w:name w:val="Title"/>
    <w:basedOn w:val="a"/>
    <w:next w:val="a"/>
    <w:link w:val="a7"/>
    <w:uiPriority w:val="10"/>
    <w:qFormat/>
    <w:rsid w:val="00F35FBA"/>
    <w:pPr>
      <w:spacing w:before="240" w:after="60"/>
      <w:jc w:val="center"/>
      <w:outlineLvl w:val="0"/>
    </w:pPr>
    <w:rPr>
      <w:rFonts w:asciiTheme="majorHAnsi" w:eastAsiaTheme="majorEastAsia" w:hAnsiTheme="majorHAnsi"/>
      <w:b/>
      <w:bCs/>
      <w:kern w:val="28"/>
      <w:sz w:val="32"/>
      <w:szCs w:val="32"/>
    </w:rPr>
  </w:style>
  <w:style w:type="character" w:customStyle="1" w:styleId="a7">
    <w:name w:val="Заголовок Знак"/>
    <w:basedOn w:val="a0"/>
    <w:link w:val="a6"/>
    <w:uiPriority w:val="10"/>
    <w:rsid w:val="00F35FBA"/>
    <w:rPr>
      <w:rFonts w:asciiTheme="majorHAnsi" w:eastAsiaTheme="majorEastAsia" w:hAnsiTheme="majorHAnsi"/>
      <w:b/>
      <w:bCs/>
      <w:kern w:val="28"/>
      <w:sz w:val="32"/>
      <w:szCs w:val="32"/>
    </w:rPr>
  </w:style>
  <w:style w:type="paragraph" w:styleId="a8">
    <w:name w:val="Subtitle"/>
    <w:basedOn w:val="a"/>
    <w:next w:val="a"/>
    <w:link w:val="a9"/>
    <w:uiPriority w:val="11"/>
    <w:qFormat/>
    <w:rsid w:val="00F35FBA"/>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F35FBA"/>
    <w:rPr>
      <w:rFonts w:asciiTheme="majorHAnsi" w:eastAsiaTheme="majorEastAsia" w:hAnsiTheme="majorHAnsi" w:cstheme="majorBidi"/>
      <w:sz w:val="24"/>
      <w:szCs w:val="24"/>
    </w:rPr>
  </w:style>
  <w:style w:type="character" w:styleId="aa">
    <w:name w:val="Emphasis"/>
    <w:basedOn w:val="a0"/>
    <w:uiPriority w:val="20"/>
    <w:qFormat/>
    <w:rsid w:val="00F35FBA"/>
    <w:rPr>
      <w:rFonts w:asciiTheme="minorHAnsi" w:hAnsiTheme="minorHAnsi"/>
      <w:b/>
      <w:i/>
      <w:iCs/>
    </w:rPr>
  </w:style>
  <w:style w:type="paragraph" w:styleId="ab">
    <w:name w:val="No Spacing"/>
    <w:basedOn w:val="a"/>
    <w:uiPriority w:val="1"/>
    <w:qFormat/>
    <w:rsid w:val="00F35FBA"/>
    <w:rPr>
      <w:szCs w:val="32"/>
    </w:rPr>
  </w:style>
  <w:style w:type="paragraph" w:styleId="21">
    <w:name w:val="Quote"/>
    <w:basedOn w:val="a"/>
    <w:next w:val="a"/>
    <w:link w:val="22"/>
    <w:uiPriority w:val="29"/>
    <w:qFormat/>
    <w:rsid w:val="00F35FBA"/>
    <w:rPr>
      <w:i/>
    </w:rPr>
  </w:style>
  <w:style w:type="character" w:customStyle="1" w:styleId="22">
    <w:name w:val="Цитата 2 Знак"/>
    <w:basedOn w:val="a0"/>
    <w:link w:val="21"/>
    <w:uiPriority w:val="29"/>
    <w:rsid w:val="00F35FBA"/>
    <w:rPr>
      <w:i/>
      <w:sz w:val="24"/>
      <w:szCs w:val="24"/>
    </w:rPr>
  </w:style>
  <w:style w:type="paragraph" w:styleId="ac">
    <w:name w:val="Intense Quote"/>
    <w:basedOn w:val="a"/>
    <w:next w:val="a"/>
    <w:link w:val="ad"/>
    <w:uiPriority w:val="30"/>
    <w:qFormat/>
    <w:rsid w:val="00F35FBA"/>
    <w:pPr>
      <w:ind w:left="720" w:right="720"/>
    </w:pPr>
    <w:rPr>
      <w:b/>
      <w:i/>
      <w:szCs w:val="22"/>
    </w:rPr>
  </w:style>
  <w:style w:type="character" w:customStyle="1" w:styleId="ad">
    <w:name w:val="Выделенная цитата Знак"/>
    <w:basedOn w:val="a0"/>
    <w:link w:val="ac"/>
    <w:uiPriority w:val="30"/>
    <w:rsid w:val="00F35FBA"/>
    <w:rPr>
      <w:b/>
      <w:i/>
      <w:sz w:val="24"/>
    </w:rPr>
  </w:style>
  <w:style w:type="character" w:styleId="ae">
    <w:name w:val="Subtle Emphasis"/>
    <w:uiPriority w:val="19"/>
    <w:qFormat/>
    <w:rsid w:val="00F35FBA"/>
    <w:rPr>
      <w:i/>
      <w:color w:val="5A5A5A" w:themeColor="text1" w:themeTint="A5"/>
    </w:rPr>
  </w:style>
  <w:style w:type="character" w:styleId="af">
    <w:name w:val="Intense Emphasis"/>
    <w:basedOn w:val="a0"/>
    <w:uiPriority w:val="21"/>
    <w:qFormat/>
    <w:rsid w:val="00F35FBA"/>
    <w:rPr>
      <w:b/>
      <w:i/>
      <w:sz w:val="24"/>
      <w:szCs w:val="24"/>
      <w:u w:val="single"/>
    </w:rPr>
  </w:style>
  <w:style w:type="character" w:styleId="af0">
    <w:name w:val="Subtle Reference"/>
    <w:basedOn w:val="a0"/>
    <w:uiPriority w:val="31"/>
    <w:qFormat/>
    <w:rsid w:val="00F35FBA"/>
    <w:rPr>
      <w:sz w:val="24"/>
      <w:szCs w:val="24"/>
      <w:u w:val="single"/>
    </w:rPr>
  </w:style>
  <w:style w:type="character" w:styleId="af1">
    <w:name w:val="Intense Reference"/>
    <w:basedOn w:val="a0"/>
    <w:uiPriority w:val="32"/>
    <w:qFormat/>
    <w:rsid w:val="00F35FBA"/>
    <w:rPr>
      <w:b/>
      <w:sz w:val="24"/>
      <w:u w:val="single"/>
    </w:rPr>
  </w:style>
  <w:style w:type="character" w:styleId="af2">
    <w:name w:val="Book Title"/>
    <w:basedOn w:val="a0"/>
    <w:uiPriority w:val="33"/>
    <w:qFormat/>
    <w:rsid w:val="00F35FBA"/>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35FBA"/>
    <w:pPr>
      <w:outlineLvl w:val="9"/>
    </w:pPr>
  </w:style>
  <w:style w:type="paragraph" w:styleId="af4">
    <w:name w:val="List Paragraph"/>
    <w:basedOn w:val="a"/>
    <w:uiPriority w:val="34"/>
    <w:qFormat/>
    <w:rsid w:val="00F3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79373">
      <w:bodyDiv w:val="1"/>
      <w:marLeft w:val="0"/>
      <w:marRight w:val="0"/>
      <w:marTop w:val="0"/>
      <w:marBottom w:val="0"/>
      <w:divBdr>
        <w:top w:val="none" w:sz="0" w:space="0" w:color="auto"/>
        <w:left w:val="none" w:sz="0" w:space="0" w:color="auto"/>
        <w:bottom w:val="none" w:sz="0" w:space="0" w:color="auto"/>
        <w:right w:val="none" w:sz="0" w:space="0" w:color="auto"/>
      </w:divBdr>
      <w:divsChild>
        <w:div w:id="1208117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ерхняя тень">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Шунько</dc:creator>
  <cp:keywords/>
  <dc:description/>
  <cp:lastModifiedBy>Константин Шунько</cp:lastModifiedBy>
  <cp:revision>2</cp:revision>
  <dcterms:created xsi:type="dcterms:W3CDTF">2019-09-15T16:27:00Z</dcterms:created>
  <dcterms:modified xsi:type="dcterms:W3CDTF">2019-09-15T16:27:00Z</dcterms:modified>
</cp:coreProperties>
</file>