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97" w:rsidRPr="007B48EC" w:rsidRDefault="00541B97" w:rsidP="00541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48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БЮДЖЕТНОЕ ДОШКОЛЬНОЕ ОБРАЗОВАТЕЛЬНОЕ УЧРЕЖДЕНИЕ ЦЕНТР РАЗВИТИЯ РЕБЕНКА – ДЕТСКИЙ САД № 53 «РОСТОЧЕК»</w:t>
      </w: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Консультация</w:t>
      </w:r>
      <w:r w:rsidRPr="007B48EC">
        <w:rPr>
          <w:b/>
          <w:color w:val="000000" w:themeColor="text1"/>
          <w:sz w:val="32"/>
          <w:szCs w:val="32"/>
        </w:rPr>
        <w:t xml:space="preserve"> для </w:t>
      </w:r>
      <w:r>
        <w:rPr>
          <w:b/>
          <w:color w:val="000000" w:themeColor="text1"/>
          <w:sz w:val="32"/>
          <w:szCs w:val="32"/>
        </w:rPr>
        <w:t>инструктора по физической культуре</w:t>
      </w:r>
    </w:p>
    <w:p w:rsidR="00541B97" w:rsidRPr="007B48EC" w:rsidRDefault="00541B97" w:rsidP="00541B97">
      <w:pPr>
        <w:pStyle w:val="a3"/>
        <w:spacing w:before="0" w:beforeAutospacing="0" w:after="0" w:line="360" w:lineRule="auto"/>
        <w:jc w:val="center"/>
        <w:rPr>
          <w:b/>
          <w:color w:val="000000" w:themeColor="text1"/>
          <w:sz w:val="32"/>
          <w:szCs w:val="32"/>
        </w:rPr>
      </w:pPr>
      <w:r w:rsidRPr="007B48EC">
        <w:rPr>
          <w:b/>
          <w:color w:val="000000" w:themeColor="text1"/>
          <w:sz w:val="32"/>
          <w:szCs w:val="32"/>
        </w:rPr>
        <w:t xml:space="preserve"> на тему: </w:t>
      </w:r>
    </w:p>
    <w:p w:rsidR="00541B97" w:rsidRPr="00541B97" w:rsidRDefault="00541B97" w:rsidP="00541B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B48EC">
        <w:rPr>
          <w:b/>
          <w:color w:val="000000" w:themeColor="text1"/>
          <w:sz w:val="32"/>
          <w:szCs w:val="32"/>
        </w:rPr>
        <w:t>«</w:t>
      </w:r>
      <w:r w:rsidRPr="00541B9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Физическая культура как средство коррекции </w:t>
      </w:r>
      <w:proofErr w:type="gramStart"/>
      <w:r w:rsidRPr="00541B9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речевых</w:t>
      </w:r>
      <w:proofErr w:type="gramEnd"/>
    </w:p>
    <w:p w:rsidR="00541B97" w:rsidRPr="00541B97" w:rsidRDefault="00541B97" w:rsidP="00541B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D4007" wp14:editId="122E068A">
            <wp:simplePos x="0" y="0"/>
            <wp:positionH relativeFrom="column">
              <wp:posOffset>-51435</wp:posOffset>
            </wp:positionH>
            <wp:positionV relativeFrom="paragraph">
              <wp:posOffset>720090</wp:posOffset>
            </wp:positionV>
            <wp:extent cx="5940425" cy="2190115"/>
            <wp:effectExtent l="0" t="0" r="3175" b="635"/>
            <wp:wrapSquare wrapText="bothSides"/>
            <wp:docPr id="1" name="Рисунок 1" descr="http://ddu388.minsk.edu.by/ru/sm_full.aspx?guid=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du388.minsk.edu.by/ru/sm_full.aspx?guid=69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B9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нарушений у дошкольников</w:t>
      </w:r>
      <w:r w:rsidRPr="00541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Pr="007B48EC" w:rsidRDefault="00541B97" w:rsidP="00541B97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  <w:r w:rsidRPr="007B48EC">
        <w:rPr>
          <w:color w:val="000000" w:themeColor="text1"/>
          <w:sz w:val="28"/>
          <w:szCs w:val="28"/>
        </w:rPr>
        <w:t>Подготовил: учитель-логопед</w:t>
      </w:r>
    </w:p>
    <w:p w:rsidR="00541B97" w:rsidRPr="007B48EC" w:rsidRDefault="00541B97" w:rsidP="00541B97">
      <w:pPr>
        <w:pStyle w:val="a3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</w:rPr>
      </w:pPr>
      <w:proofErr w:type="spellStart"/>
      <w:r w:rsidRPr="007B48EC">
        <w:rPr>
          <w:color w:val="000000" w:themeColor="text1"/>
          <w:sz w:val="28"/>
          <w:szCs w:val="28"/>
        </w:rPr>
        <w:t>Рябышена</w:t>
      </w:r>
      <w:proofErr w:type="spellEnd"/>
      <w:r w:rsidRPr="007B48EC">
        <w:rPr>
          <w:color w:val="000000" w:themeColor="text1"/>
          <w:sz w:val="28"/>
          <w:szCs w:val="28"/>
        </w:rPr>
        <w:t xml:space="preserve"> С.А.</w:t>
      </w: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Default="00541B97" w:rsidP="00541B97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541B97" w:rsidRPr="007B48EC" w:rsidRDefault="00541B97" w:rsidP="00541B97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г.о</w:t>
      </w:r>
      <w:proofErr w:type="spellEnd"/>
      <w:r>
        <w:rPr>
          <w:color w:val="000000" w:themeColor="text1"/>
          <w:sz w:val="28"/>
          <w:szCs w:val="28"/>
        </w:rPr>
        <w:t>.</w:t>
      </w:r>
      <w:r w:rsidRPr="007B48EC">
        <w:rPr>
          <w:color w:val="000000" w:themeColor="text1"/>
          <w:sz w:val="28"/>
          <w:szCs w:val="28"/>
        </w:rPr>
        <w:t xml:space="preserve"> Мытищи, 2018</w:t>
      </w:r>
    </w:p>
    <w:p w:rsidR="00541B97" w:rsidRPr="00541B97" w:rsidRDefault="00541B97" w:rsidP="00541B9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541B97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lastRenderedPageBreak/>
        <w:t>Физическая культура как средство коррекции речевых нарушений у дошкольников</w:t>
      </w:r>
    </w:p>
    <w:p w:rsidR="00541B97" w:rsidRPr="00541B97" w:rsidRDefault="00541B97" w:rsidP="00541B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является важнейшей психической функцией человека.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взрослыми. Развитие речи – это основной показатель развития детей и главное условие успешности организации разнообразной детской деятельности. Недостатки речи обнаруживаются особенно четко при обучении в школе и могут привести к неуспеваемости, порождают неуверенность в своих силах.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Основной признак тяжелого нарушения речи - ограниченность средств речевого общения при нормальном слухе и сохранном интеллекте. Общее недоразвитие речи обусловлено клиническими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диагнозами (дизартрия, алалия).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Клинический диагноз сказывается не только на речевом развитии детей, но проявляется в их </w:t>
      </w:r>
      <w:proofErr w:type="gram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соматической</w:t>
      </w:r>
      <w:proofErr w:type="gram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ослабленности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замедленном развитии локомоторных функций. Им присуще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и ловкости выполнения.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Наибольшие трудности представляет для детей выполнение движений по словесной инструкции и особенно серии двигательных актов. Дети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Например, детям трудны движения перекатывания мяча с руки на руку, прыжки на правой и левой ноге, ритмичные движения под музыку. Типичным является и недостаточный самоконтроль при выполнении задания. Обнаруживается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застревание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позе.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Несовершенство тонкой (мелкой) ручной моторики, недостаточная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координация кистей и пальцев рук обнаруживается в отсутствии или плохой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самообслуживания, например: когда дети надевают и снимают одежду, застегивают и расстегивают пуговицы, завязывают и развязывают ленты, шнурки, пользуются столовыми приборами, а также занимаются продуктивными видами деятельности (рисованием,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ппликацией, конструированием).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Анализируя вышеизложенное, можно сделать вывод, что у детей с отклонениями в речевом развитии несовершенство движений наблюдается во всех компонентах моторики: в общей (крупной), лицевой, артикуляционной, а также в тонких движениях кистей и пальцев рук, на разных уровнях организации двигательных актов, а также трудности в регуляции и контроле произвольных движений.</w:t>
      </w:r>
      <w:proofErr w:type="gram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Наша задача сделать все возможное для устранения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-моторного нарушения у воспитанников. Для преодоления системного нарушения речи детей необходима максимальная концентрация таких образовательных областей, как "Познавательное развитие", "Социально-коммуникативное», «Речевое развитие", "Физическое развитие", обеспечивающих всестороннее развитие психических и физиологических качеств, навыков и умений в соответствии с возрастными и индивидуальными особенностями детей.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 необходимо совместить решение задач физического воспитания, так необходимого детям с тяжелыми нарушениями речи, с задачами развития речи, для чего обучение основным видам движений (ходьба, бег, лазанье, прыжки, метание), общеразвивающие упражнения, подвижные игры необходимо стремиться наполнять коррекционно-речевой составляющей.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Комплексный подход в реализации коррекционно-образовательного процесса предусматривает логопедическое воздействие не только на специальных занятиях, но и в ходе всей образовательной деятельности, в том числе на занятиях по физической культуре.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Родителей и педагогов всегда волновали вопросы: как обеспечить полноценное развитие ребенка? как подготовить его к школе? Один из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«практических» ответов на оба эти вопроса – </w:t>
      </w:r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у детей мелкой моторики и улучшение координации движений, пространственных представлений.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известно, что уровень развития речи находится в прямой зависимости от степени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тонких движений пальцев рук.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Известно, что мелкая моторика рук связана с развитием левой височной и левой лобной областей головного мозга, которые отвечают за формирование многих сложнейших психических функций. </w:t>
      </w:r>
      <w:r w:rsidRPr="00541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Василий Александрович Сухомлинский справедливо утверждал: «Ум ребёнка находится на кончиках его пальцев».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Поэтому развитые, усовершенствованные движения пальцев рук способствуют более быстрому и полноценному формированию у ребенка речи, тогда как неразвитая ручная моторика, наоборот, тормозит такое развитие.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Нарушения же моторики могут создать трудности в овладении письменной речью, привести к возникновению негативного отношения к учебе, к осложнениям в адаптационный период к школьным условиям.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Чем выше двигательная активность ребенка, тем лучше развивается его речь. Взаимосвязь общей и речевой моторики изучена и подтверждена исследованиями многих крупнейших ученых, таких как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И.П.Павлов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А.А.Леонтьев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А.Р.Лурия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ребенок овладевает двигательными умениями и навыками, развивается координация движений.</w:t>
      </w:r>
      <w:r w:rsidR="0093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движений происходит при участии речи.</w:t>
      </w:r>
      <w:r w:rsidR="00936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челюсти, что способствует преодолению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дизартрических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проявлений у детей с ОНР.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Важным средством развития тонкой моторики рук служат упражнения с предметами, поскольку именно предметно-</w:t>
      </w:r>
      <w:proofErr w:type="spellStart"/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манипулятивная</w:t>
      </w:r>
      <w:proofErr w:type="spellEnd"/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лежит, в основе развития двигательных функций рук.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с предметами, в отличие от упражнений без атрибутов, благодаря их наглядности и практической направленности осознаются и принимаются детьми как необходимые. В связи с этим у них повышается мотивация к таким занятиям, появляются осмысленность и целенаправленность при выполнении различных предметных манипуляций. Иными словами, работа над упражнениями с предметами приобретает для ребенка ценностно-смысловой характер, что позволяет детям в большинстве случаев достигать значительных результатов в развитии тонкой моторики рук.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Ведущее место среди разнообразных и многочисленных заданий на развитие предметно-</w:t>
      </w:r>
      <w:proofErr w:type="spellStart"/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манипулятивной</w:t>
      </w:r>
      <w:proofErr w:type="spellEnd"/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детей занимают упражнения с мячом.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с мячом?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имеет форму шара. Никакое тело другой формы не имеет большей поверхности соприкосновения с ладонью, это соприкосновение дает полноту ощущения формы.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Во время действий с мячом создаются условия для включения в работу левой руки, что важно для полноценного моторного развития детей.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Мячи могут быть не только разного размера, но и разного цвета. Разные цвета по-разному воздействуют на психическое состояние и физиологические функции человека.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 (большой или маленький) – это снаряд, который требует проворных рук и повышенного внимания. Сюжеты упражнений с мячом разнообразны. Мяч можно перебрасывать, надо уметь его ловить, мячом можно пятнать, выбивать.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с мячом развивают мышечную силу, усиливают работу важнейших органов организма – легких, сердца, улучшают обмен веществ.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детей с речевой патологией характерно нарушение пространственного восприятия, что создаёт значительные сложности по ориентации в пространстве, а в дальнейшем приводит к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 упражнений с мячом направлена на отработку силы, точности движения, возможности определения себя и предмета в пространственном поле. Для этого используются мячи из различных материалов. Эти игры не требуют большого пространства.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коррекции речевых нарушений упражнения с мячом выполнятся под речевое сопровождение. Применение речевого сопровождения помогает подчинить движения тела определенному темпу, сила голоса определяет их амплитуду и выразительность. Этот прием особенно важен для детей с речевыми расстройствами, так как индивидуальный внутренний ритм детей зачастую или ускорен, или, наоборот, замедлен. У них часто изменен тонус мышц, поэтому включение упражнений на активное расслабление и напряжение мышц, особенно в сочетании с речью крайне необходимо. Звуковая гимнастика действует подобно вибромассажу, расслабляя тем самым мышцы гортани, а это, в свою очередь, очень важно для детей с речевой патологией, не умеющих расслаблять мускулатуру лица, шеи, гортани. Для детей с речевыми отклонениями проговаривание стихов и другого материала одновременно с движениями дает ряд преимуществ: речь ритмизируется движениями, становится более громкой, четкой и эмоциональной.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процессе речевого сопровождения накапливается и активизируется словарь. Это происходит за счет системного подхода, который предусматривает использование лексического, систематизированного материала по определенным темам («Осень», «Овощи и фрукты», «Зима», «Весна», «Наш город» и т.д.) на физкультурных занятиях наряду с решением двигательных задач. Речевое сопровождение определенной тематики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позволяет структурировать предложение, что способствует профилактике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синтеза.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Пальчиковый</w:t>
      </w:r>
      <w:proofErr w:type="gram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игротренинг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также является эффективным для детей с различными нарушениями речи.</w:t>
      </w:r>
      <w:r w:rsidR="009365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через полгода у большинства детей, в том числе заикающихся, речь несколько нормализуется. На результативность использования пальчиковой гимнастики сильно влияет эмоциональная и образная окраска упражнений.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международной классификации игры, совмещающие движения пальцев с короткими ритмичными стишками, подразделяются на два типа. Первый –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fingerplay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собственно пальчиковые игры, сидячие. Второй –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action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hume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игры, в которые помимо деятельности тонкой моторики включены движения всего тела: прыжки, бег на месте, движения рук, ног, головы.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Одной из нетрадиционных логопедических технологий является Су </w:t>
      </w:r>
      <w:proofErr w:type="gram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–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жок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терапия.</w:t>
      </w:r>
      <w:r w:rsidR="009365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proofErr w:type="gram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- одним из эффективных приемов, обеспечивающих развитие познавательной, эмоционально-волевой сфер ребенка. Су-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и при плохой подвижности пальчиков. Эта процедура значительно улучшает мелкую моторику рук, поднимает настроение ребенку.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Су-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массажёров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Авторы коррекционных методик значительную роль отводят развитию физиологического и речевого дыхания, которое у детей с речевыми патологиями нарушено.</w:t>
      </w:r>
      <w:r w:rsidR="009365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входит в сложную функциональную речевую систему. Периферические органы слуха, дыхания, голоса, артикуляции неразрывно связаны и взаимодействуют между собой на разных уровнях под контролем ЦНС.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Физиологическое дыхание рассматривается как один из факторов </w:t>
      </w:r>
      <w:proofErr w:type="spellStart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здоровьесбережения</w:t>
      </w:r>
      <w:proofErr w:type="spellEnd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речевое - как фундамент для формирования устной речи. Только правильное речевое дыхание позволяет человеку затрачивать меньше мышечной энергии, но вместе с этим добиваться ма</w:t>
      </w:r>
      <w:r w:rsidR="00AB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ксимального звука и плавности. </w:t>
      </w:r>
      <w:bookmarkStart w:id="0" w:name="_GoBack"/>
      <w:bookmarkEnd w:id="0"/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Правильное речевое дыхание, четкая ненапряженная артикуляция являются основой для звучания голоса. Неправильное дыхание приводит к форсированности и неустойчивости голоса.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дыхательных упражнений – увеличить объём дыхания, нормализовать его ритм, выработать плавный, экономный выдох.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дыхания – один из первых и очень важных этапов коррекционного воздействия на детей – с ТНР независимо от вида их речевого дефекта. 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Таким образом:</w:t>
      </w:r>
      <w:r w:rsidRPr="00541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• комплексный подход в реализации коррекционно-образовательного процесса предусматривает логопедическое воздействие не только на специальных занятиях, но и в ходе всей образовательной деятельности, в том числе в режимных моментах, самостоятельных играх, на занятиях по физической культуре. </w:t>
      </w:r>
      <w:proofErr w:type="gramStart"/>
      <w:r w:rsidRPr="00541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Поскольку потребность в движении у дошкольников огромна, они с удовольствием выполняют все задания педагога;</w:t>
      </w:r>
      <w:r w:rsidRPr="00541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• и логопед, и инструктор по физической культуре, ясно представляя характер и особенности своей работы, помогают друг другу в решении общих задач: преодолении речевой недостаточности у детей с ОНР и подготовке данной категории дошкольников к обучению в школе.</w:t>
      </w:r>
      <w:proofErr w:type="gramEnd"/>
    </w:p>
    <w:p w:rsidR="007231DF" w:rsidRDefault="007231DF"/>
    <w:sectPr w:rsidR="0072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0E"/>
    <w:rsid w:val="0033050E"/>
    <w:rsid w:val="00541B97"/>
    <w:rsid w:val="007231DF"/>
    <w:rsid w:val="00936515"/>
    <w:rsid w:val="00A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48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2018-11-19T11:26:00Z</dcterms:created>
  <dcterms:modified xsi:type="dcterms:W3CDTF">2018-11-19T11:48:00Z</dcterms:modified>
</cp:coreProperties>
</file>